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E9C69" w14:textId="57030EC4" w:rsidR="008523A7" w:rsidRPr="005A276E" w:rsidRDefault="007C67C2" w:rsidP="008523A7">
      <w:pPr>
        <w:tabs>
          <w:tab w:val="left" w:pos="0"/>
        </w:tabs>
        <w:spacing w:before="120"/>
        <w:rPr>
          <w:rFonts w:ascii="Arial Narrow" w:hAnsi="Arial Narrow" w:cs="Arial"/>
          <w:color w:val="45BFF2"/>
          <w:sz w:val="32"/>
          <w:szCs w:val="32"/>
        </w:rPr>
      </w:pPr>
      <w:bookmarkStart w:id="0" w:name="_Hlk531779775"/>
      <w:r>
        <w:rPr>
          <w:rFonts w:ascii="Arial Narrow" w:eastAsiaTheme="majorEastAsia" w:hAnsi="Arial Narrow" w:cs="Arial"/>
          <w:caps/>
          <w:color w:val="45BFF2"/>
          <w:spacing w:val="-10"/>
          <w:kern w:val="28"/>
          <w:sz w:val="32"/>
          <w:szCs w:val="32"/>
        </w:rPr>
        <w:t>AWP</w:t>
      </w:r>
      <w:r w:rsidR="008523A7" w:rsidRPr="005A276E">
        <w:rPr>
          <w:rFonts w:ascii="Arial Narrow" w:eastAsiaTheme="majorEastAsia" w:hAnsi="Arial Narrow" w:cs="Arial"/>
          <w:caps/>
          <w:color w:val="45BFF2"/>
          <w:spacing w:val="-10"/>
          <w:kern w:val="28"/>
          <w:sz w:val="32"/>
          <w:szCs w:val="32"/>
        </w:rPr>
        <w:t xml:space="preserve"> </w:t>
      </w:r>
      <w:r w:rsidR="008523A7">
        <w:rPr>
          <w:rFonts w:ascii="Arial Narrow" w:hAnsi="Arial Narrow" w:cs="Arial"/>
          <w:color w:val="45BFF2"/>
          <w:sz w:val="32"/>
          <w:szCs w:val="32"/>
        </w:rPr>
        <w:t>7.3</w:t>
      </w:r>
    </w:p>
    <w:p w14:paraId="2EA3BD0A" w14:textId="3E0D7236" w:rsidR="00EF31B3" w:rsidRPr="00D413CE" w:rsidRDefault="00EF31B3" w:rsidP="00EF31B3">
      <w:pPr>
        <w:rPr>
          <w:rFonts w:ascii="Arial Narrow" w:eastAsia="Oswald" w:hAnsi="Arial Narrow" w:cs="Arial"/>
          <w:b/>
          <w:bCs/>
          <w:caps/>
          <w:color w:val="00548E"/>
          <w:sz w:val="40"/>
          <w:szCs w:val="52"/>
        </w:rPr>
      </w:pPr>
      <w:r w:rsidRPr="00D413CE">
        <w:rPr>
          <w:rFonts w:ascii="Arial Narrow" w:eastAsia="Oswald" w:hAnsi="Arial Narrow" w:cs="Arial"/>
          <w:b/>
          <w:bCs/>
          <w:caps/>
          <w:color w:val="00548E"/>
          <w:sz w:val="40"/>
          <w:szCs w:val="52"/>
        </w:rPr>
        <w:t>Standard Template of Management Representation Letter</w:t>
      </w:r>
    </w:p>
    <w:p w14:paraId="5A98005F" w14:textId="77777777" w:rsidR="00EF31B3" w:rsidRPr="00070F7C" w:rsidRDefault="00EF31B3" w:rsidP="00EF31B3">
      <w:pPr>
        <w:rPr>
          <w:b/>
          <w:color w:val="008000"/>
        </w:rPr>
      </w:pPr>
    </w:p>
    <w:tbl>
      <w:tblPr>
        <w:tblStyle w:val="TableGrid"/>
        <w:tblW w:w="9766" w:type="dxa"/>
        <w:tblBorders>
          <w:top w:val="single" w:sz="12" w:space="0" w:color="00528E"/>
          <w:left w:val="single" w:sz="12" w:space="0" w:color="00528E"/>
          <w:bottom w:val="single" w:sz="12" w:space="0" w:color="00528E"/>
          <w:right w:val="single" w:sz="12" w:space="0" w:color="00528E"/>
          <w:insideH w:val="single" w:sz="12" w:space="0" w:color="00528E"/>
          <w:insideV w:val="single" w:sz="12" w:space="0" w:color="00528E"/>
        </w:tblBorders>
        <w:tblLook w:val="04A0" w:firstRow="1" w:lastRow="0" w:firstColumn="1" w:lastColumn="0" w:noHBand="0" w:noVBand="1"/>
      </w:tblPr>
      <w:tblGrid>
        <w:gridCol w:w="9766"/>
      </w:tblGrid>
      <w:tr w:rsidR="00EF31B3" w:rsidRPr="001C2821" w14:paraId="7C4E157D" w14:textId="77777777" w:rsidTr="006E168A">
        <w:tc>
          <w:tcPr>
            <w:tcW w:w="9766" w:type="dxa"/>
          </w:tcPr>
          <w:p w14:paraId="14533141" w14:textId="77777777" w:rsidR="00EF31B3" w:rsidRPr="00F24009" w:rsidRDefault="00EF31B3" w:rsidP="006E168A">
            <w:pPr>
              <w:widowControl w:val="0"/>
              <w:autoSpaceDE w:val="0"/>
              <w:autoSpaceDN w:val="0"/>
              <w:adjustRightInd w:val="0"/>
              <w:spacing w:before="22" w:after="22" w:line="259" w:lineRule="auto"/>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Entity Letterhead                                                                                                                                               Dated:</w:t>
            </w:r>
          </w:p>
          <w:p w14:paraId="56953DF0" w14:textId="77777777" w:rsidR="00EF31B3" w:rsidRPr="00F24009" w:rsidRDefault="00EF31B3" w:rsidP="006E168A">
            <w:pPr>
              <w:widowControl w:val="0"/>
              <w:autoSpaceDE w:val="0"/>
              <w:autoSpaceDN w:val="0"/>
              <w:adjustRightInd w:val="0"/>
              <w:spacing w:before="22" w:after="22" w:line="259" w:lineRule="auto"/>
              <w:rPr>
                <w:rFonts w:ascii="Aptos" w:eastAsia="Times New Roman" w:hAnsi="Aptos" w:cs="Tahoma"/>
                <w:color w:val="44546A" w:themeColor="text2"/>
                <w:sz w:val="20"/>
                <w:szCs w:val="20"/>
              </w:rPr>
            </w:pPr>
          </w:p>
          <w:p w14:paraId="36760A49" w14:textId="40B96F8A" w:rsidR="00EF31B3" w:rsidRPr="00F24009" w:rsidRDefault="00EF31B3" w:rsidP="006E168A">
            <w:pPr>
              <w:widowControl w:val="0"/>
              <w:autoSpaceDE w:val="0"/>
              <w:autoSpaceDN w:val="0"/>
              <w:adjustRightInd w:val="0"/>
              <w:spacing w:before="22" w:after="22" w:line="259" w:lineRule="auto"/>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 xml:space="preserve">The </w:t>
            </w:r>
            <w:r w:rsidR="00F16702" w:rsidRPr="00F24009">
              <w:rPr>
                <w:rFonts w:ascii="Aptos" w:eastAsia="Times New Roman" w:hAnsi="Aptos" w:cs="Tahoma"/>
                <w:color w:val="44546A" w:themeColor="text2"/>
                <w:sz w:val="20"/>
                <w:szCs w:val="20"/>
              </w:rPr>
              <w:t>Auditor</w:t>
            </w:r>
          </w:p>
          <w:p w14:paraId="69757426" w14:textId="2858D78E" w:rsidR="00EF31B3" w:rsidRPr="00F24009" w:rsidRDefault="00EF31B3" w:rsidP="006E168A">
            <w:pPr>
              <w:widowControl w:val="0"/>
              <w:autoSpaceDE w:val="0"/>
              <w:autoSpaceDN w:val="0"/>
              <w:adjustRightInd w:val="0"/>
              <w:spacing w:before="22" w:after="22" w:line="259" w:lineRule="auto"/>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 xml:space="preserve">Name of the </w:t>
            </w:r>
            <w:r w:rsidR="00F16702" w:rsidRPr="00F24009">
              <w:rPr>
                <w:rFonts w:ascii="Aptos" w:eastAsia="Times New Roman" w:hAnsi="Aptos" w:cs="Tahoma"/>
                <w:color w:val="44546A" w:themeColor="text2"/>
                <w:sz w:val="20"/>
                <w:szCs w:val="20"/>
              </w:rPr>
              <w:t xml:space="preserve">Audit </w:t>
            </w:r>
            <w:r w:rsidRPr="00F24009">
              <w:rPr>
                <w:rFonts w:ascii="Aptos" w:eastAsia="Times New Roman" w:hAnsi="Aptos" w:cs="Tahoma"/>
                <w:color w:val="44546A" w:themeColor="text2"/>
                <w:sz w:val="20"/>
                <w:szCs w:val="20"/>
              </w:rPr>
              <w:t>Division</w:t>
            </w:r>
          </w:p>
          <w:p w14:paraId="59F5C9A4" w14:textId="77777777" w:rsidR="00EF31B3" w:rsidRPr="00F24009" w:rsidRDefault="00EF31B3" w:rsidP="006E168A">
            <w:pPr>
              <w:widowControl w:val="0"/>
              <w:autoSpaceDE w:val="0"/>
              <w:autoSpaceDN w:val="0"/>
              <w:adjustRightInd w:val="0"/>
              <w:spacing w:before="22" w:after="22" w:line="259" w:lineRule="auto"/>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SAI</w:t>
            </w:r>
          </w:p>
          <w:p w14:paraId="454591BD" w14:textId="77777777" w:rsidR="00EF31B3" w:rsidRPr="00F24009" w:rsidRDefault="00EF31B3" w:rsidP="006E168A">
            <w:pPr>
              <w:widowControl w:val="0"/>
              <w:autoSpaceDE w:val="0"/>
              <w:autoSpaceDN w:val="0"/>
              <w:adjustRightInd w:val="0"/>
              <w:spacing w:before="22" w:after="22" w:line="259" w:lineRule="auto"/>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ab/>
            </w:r>
            <w:r w:rsidRPr="00F24009">
              <w:rPr>
                <w:rFonts w:ascii="Aptos" w:eastAsia="Times New Roman" w:hAnsi="Aptos" w:cs="Tahoma"/>
                <w:color w:val="44546A" w:themeColor="text2"/>
                <w:sz w:val="20"/>
                <w:szCs w:val="20"/>
              </w:rPr>
              <w:tab/>
            </w:r>
            <w:r w:rsidRPr="00F24009">
              <w:rPr>
                <w:rFonts w:ascii="Aptos" w:eastAsia="Times New Roman" w:hAnsi="Aptos" w:cs="Tahoma"/>
                <w:color w:val="44546A" w:themeColor="text2"/>
                <w:sz w:val="20"/>
                <w:szCs w:val="20"/>
              </w:rPr>
              <w:tab/>
            </w:r>
            <w:r w:rsidRPr="00F24009">
              <w:rPr>
                <w:rFonts w:ascii="Aptos" w:eastAsia="Times New Roman" w:hAnsi="Aptos" w:cs="Tahoma"/>
                <w:color w:val="44546A" w:themeColor="text2"/>
                <w:sz w:val="20"/>
                <w:szCs w:val="20"/>
              </w:rPr>
              <w:tab/>
            </w:r>
            <w:r w:rsidRPr="00F24009">
              <w:rPr>
                <w:rFonts w:ascii="Aptos" w:eastAsia="Times New Roman" w:hAnsi="Aptos" w:cs="Tahoma"/>
                <w:color w:val="44546A" w:themeColor="text2"/>
                <w:sz w:val="20"/>
                <w:szCs w:val="20"/>
              </w:rPr>
              <w:tab/>
            </w:r>
            <w:r w:rsidRPr="00F24009">
              <w:rPr>
                <w:rFonts w:ascii="Aptos" w:eastAsia="Times New Roman" w:hAnsi="Aptos" w:cs="Tahoma"/>
                <w:color w:val="44546A" w:themeColor="text2"/>
                <w:sz w:val="20"/>
                <w:szCs w:val="20"/>
              </w:rPr>
              <w:tab/>
            </w:r>
            <w:r w:rsidRPr="00F24009">
              <w:rPr>
                <w:rFonts w:ascii="Aptos" w:eastAsia="Times New Roman" w:hAnsi="Aptos" w:cs="Tahoma"/>
                <w:color w:val="44546A" w:themeColor="text2"/>
                <w:sz w:val="20"/>
                <w:szCs w:val="20"/>
              </w:rPr>
              <w:tab/>
            </w:r>
            <w:r w:rsidRPr="00F24009">
              <w:rPr>
                <w:rFonts w:ascii="Aptos" w:eastAsia="Times New Roman" w:hAnsi="Aptos" w:cs="Tahoma"/>
                <w:color w:val="44546A" w:themeColor="text2"/>
                <w:sz w:val="20"/>
                <w:szCs w:val="20"/>
              </w:rPr>
              <w:tab/>
            </w:r>
            <w:r w:rsidRPr="00F24009">
              <w:rPr>
                <w:rFonts w:ascii="Aptos" w:eastAsia="Times New Roman" w:hAnsi="Aptos" w:cs="Tahoma"/>
                <w:color w:val="44546A" w:themeColor="text2"/>
                <w:sz w:val="20"/>
                <w:szCs w:val="20"/>
              </w:rPr>
              <w:tab/>
            </w:r>
            <w:r w:rsidRPr="00F24009">
              <w:rPr>
                <w:rFonts w:ascii="Aptos" w:eastAsia="Times New Roman" w:hAnsi="Aptos" w:cs="Tahoma"/>
                <w:color w:val="44546A" w:themeColor="text2"/>
                <w:sz w:val="20"/>
                <w:szCs w:val="20"/>
              </w:rPr>
              <w:tab/>
            </w:r>
          </w:p>
          <w:p w14:paraId="18F4CE7D" w14:textId="24F8D83D" w:rsidR="00EF31B3" w:rsidRPr="00F24009" w:rsidRDefault="00EF31B3" w:rsidP="006E168A">
            <w:pPr>
              <w:widowControl w:val="0"/>
              <w:autoSpaceDE w:val="0"/>
              <w:autoSpaceDN w:val="0"/>
              <w:adjustRightInd w:val="0"/>
              <w:spacing w:before="22" w:after="22" w:line="259" w:lineRule="auto"/>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 xml:space="preserve">This representation letter is provided in connection with your audit of the financial statements of …………………………….. for the year ended ……….., for the purpose of expressing an opinion as to whether the financial statements are </w:t>
            </w:r>
            <w:r w:rsidR="007411D8" w:rsidRPr="00F24009">
              <w:rPr>
                <w:rFonts w:ascii="Aptos" w:eastAsia="Times New Roman" w:hAnsi="Aptos" w:cs="Tahoma"/>
                <w:color w:val="44546A" w:themeColor="text2"/>
                <w:sz w:val="20"/>
                <w:szCs w:val="20"/>
              </w:rPr>
              <w:t xml:space="preserve">fairly presented (or give a true and fair view) or </w:t>
            </w:r>
            <w:r w:rsidRPr="00F24009">
              <w:rPr>
                <w:rFonts w:ascii="Aptos" w:eastAsia="Times New Roman" w:hAnsi="Aptos" w:cs="Tahoma"/>
                <w:color w:val="44546A" w:themeColor="text2"/>
                <w:sz w:val="20"/>
                <w:szCs w:val="20"/>
              </w:rPr>
              <w:t>prepared in all material respects in accordance with (the applicable financial reporting framework).</w:t>
            </w:r>
          </w:p>
          <w:p w14:paraId="02A24830" w14:textId="77777777" w:rsidR="00EF31B3" w:rsidRPr="00F24009" w:rsidRDefault="00EF31B3" w:rsidP="006E168A">
            <w:pPr>
              <w:widowControl w:val="0"/>
              <w:autoSpaceDE w:val="0"/>
              <w:autoSpaceDN w:val="0"/>
              <w:adjustRightInd w:val="0"/>
              <w:spacing w:before="22" w:after="22" w:line="259" w:lineRule="auto"/>
              <w:rPr>
                <w:rFonts w:ascii="Aptos" w:eastAsia="Times New Roman" w:hAnsi="Aptos" w:cs="Tahoma"/>
                <w:color w:val="44546A" w:themeColor="text2"/>
                <w:sz w:val="20"/>
                <w:szCs w:val="20"/>
              </w:rPr>
            </w:pPr>
          </w:p>
          <w:p w14:paraId="26B80473" w14:textId="77777777" w:rsidR="00EF31B3" w:rsidRPr="00F24009" w:rsidRDefault="00EF31B3" w:rsidP="006E168A">
            <w:pPr>
              <w:widowControl w:val="0"/>
              <w:autoSpaceDE w:val="0"/>
              <w:autoSpaceDN w:val="0"/>
              <w:adjustRightInd w:val="0"/>
              <w:spacing w:before="22" w:after="22" w:line="259" w:lineRule="auto"/>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 xml:space="preserve">We confirm that (to the best of our knowledge and belief, having made such inquiries as we considered necessary for the purpose of appropriately informing ourselves): </w:t>
            </w:r>
          </w:p>
          <w:p w14:paraId="7C8F6D4B" w14:textId="77777777" w:rsidR="00EF31B3" w:rsidRPr="00F24009" w:rsidRDefault="00EF31B3" w:rsidP="006E168A">
            <w:pPr>
              <w:widowControl w:val="0"/>
              <w:autoSpaceDE w:val="0"/>
              <w:autoSpaceDN w:val="0"/>
              <w:adjustRightInd w:val="0"/>
              <w:spacing w:before="22" w:after="22" w:line="259" w:lineRule="auto"/>
              <w:rPr>
                <w:rFonts w:ascii="Aptos" w:eastAsia="Times New Roman" w:hAnsi="Aptos" w:cs="Tahoma"/>
                <w:b/>
                <w:bCs/>
                <w:color w:val="44546A" w:themeColor="text2"/>
                <w:sz w:val="20"/>
                <w:szCs w:val="20"/>
              </w:rPr>
            </w:pPr>
          </w:p>
          <w:p w14:paraId="2560CBF6" w14:textId="77777777" w:rsidR="00EF31B3" w:rsidRPr="00F24009" w:rsidRDefault="00EF31B3" w:rsidP="006E168A">
            <w:pPr>
              <w:autoSpaceDE w:val="0"/>
              <w:autoSpaceDN w:val="0"/>
              <w:adjustRightInd w:val="0"/>
              <w:spacing w:before="22" w:after="22" w:line="259" w:lineRule="auto"/>
              <w:jc w:val="both"/>
              <w:rPr>
                <w:rFonts w:ascii="Aptos" w:eastAsia="Times New Roman" w:hAnsi="Aptos" w:cs="Tahoma"/>
                <w:b/>
                <w:bCs/>
                <w:color w:val="44546A" w:themeColor="text2"/>
                <w:sz w:val="20"/>
                <w:szCs w:val="20"/>
              </w:rPr>
            </w:pPr>
            <w:r w:rsidRPr="00F24009">
              <w:rPr>
                <w:rFonts w:ascii="Aptos" w:eastAsia="Times New Roman" w:hAnsi="Aptos" w:cs="Tahoma"/>
                <w:b/>
                <w:bCs/>
                <w:color w:val="44546A" w:themeColor="text2"/>
                <w:sz w:val="20"/>
                <w:szCs w:val="20"/>
              </w:rPr>
              <w:t xml:space="preserve">Financial Statements </w:t>
            </w:r>
          </w:p>
          <w:p w14:paraId="0D7D5DA2" w14:textId="77777777" w:rsidR="00EF31B3" w:rsidRPr="00F24009" w:rsidRDefault="00EF31B3" w:rsidP="00EF31B3">
            <w:pPr>
              <w:pStyle w:val="ListParagraph"/>
              <w:numPr>
                <w:ilvl w:val="0"/>
                <w:numId w:val="1"/>
              </w:numPr>
              <w:autoSpaceDE w:val="0"/>
              <w:autoSpaceDN w:val="0"/>
              <w:adjustRightInd w:val="0"/>
              <w:spacing w:before="22" w:after="22" w:line="259" w:lineRule="auto"/>
              <w:contextualSpacing w:val="0"/>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 xml:space="preserve">We have fulfilled our responsibilities, as set out in the terms of the audit engagement dated [insert date], for the preparation of the financial statements in accordance with (applicable financial reporting framework); in particular, the financial statements are fairly presented (or give a true and fair view) or prepared in all material respects in accordance therewith. </w:t>
            </w:r>
          </w:p>
          <w:p w14:paraId="1D7DCB59" w14:textId="798C68E2" w:rsidR="00EF31B3" w:rsidRPr="00F24009" w:rsidRDefault="00332634" w:rsidP="00740A6F">
            <w:pPr>
              <w:pStyle w:val="ListParagraph"/>
              <w:numPr>
                <w:ilvl w:val="0"/>
                <w:numId w:val="1"/>
              </w:numPr>
              <w:autoSpaceDE w:val="0"/>
              <w:autoSpaceDN w:val="0"/>
              <w:adjustRightInd w:val="0"/>
              <w:spacing w:before="22" w:after="22" w:line="259" w:lineRule="auto"/>
              <w:contextualSpacing w:val="0"/>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The methods, the data, and the significant assumptions used in making accounting estimates and their related disclosures are appropriate to achieve recognition, measurement or disclosure that is reasonable in the context of the applicable financial reporting framework</w:t>
            </w:r>
            <w:r w:rsidR="00EF31B3" w:rsidRPr="00F24009">
              <w:rPr>
                <w:rFonts w:ascii="Aptos" w:eastAsia="Times New Roman" w:hAnsi="Aptos" w:cs="Tahoma"/>
                <w:color w:val="44546A" w:themeColor="text2"/>
                <w:sz w:val="20"/>
                <w:szCs w:val="20"/>
              </w:rPr>
              <w:t>. (ISSAI 2540</w:t>
            </w:r>
            <w:r w:rsidRPr="00F24009">
              <w:rPr>
                <w:rFonts w:ascii="Aptos" w:eastAsia="Times New Roman" w:hAnsi="Aptos" w:cs="Tahoma"/>
                <w:color w:val="44546A" w:themeColor="text2"/>
                <w:sz w:val="20"/>
                <w:szCs w:val="20"/>
              </w:rPr>
              <w:t>(Revised)</w:t>
            </w:r>
            <w:r w:rsidR="00EF31B3" w:rsidRPr="00F24009">
              <w:rPr>
                <w:rFonts w:ascii="Aptos" w:eastAsia="Times New Roman" w:hAnsi="Aptos" w:cs="Tahoma"/>
                <w:color w:val="44546A" w:themeColor="text2"/>
                <w:sz w:val="20"/>
                <w:szCs w:val="20"/>
              </w:rPr>
              <w:t xml:space="preserve">) </w:t>
            </w:r>
          </w:p>
          <w:p w14:paraId="7DEED159" w14:textId="77777777" w:rsidR="00EF31B3" w:rsidRPr="00F24009" w:rsidRDefault="00EF31B3" w:rsidP="00EF31B3">
            <w:pPr>
              <w:pStyle w:val="ListParagraph"/>
              <w:numPr>
                <w:ilvl w:val="0"/>
                <w:numId w:val="1"/>
              </w:numPr>
              <w:autoSpaceDE w:val="0"/>
              <w:autoSpaceDN w:val="0"/>
              <w:adjustRightInd w:val="0"/>
              <w:spacing w:before="22" w:after="22" w:line="259" w:lineRule="auto"/>
              <w:contextualSpacing w:val="0"/>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Related-party relationships and transactions have been appropriately accounted for and disclosed in accordance with the requirements of the (applicable financial reporting framework). (ISSAI 2550)</w:t>
            </w:r>
          </w:p>
          <w:p w14:paraId="4DE23021" w14:textId="77777777" w:rsidR="00EF31B3" w:rsidRPr="00F24009" w:rsidRDefault="00EF31B3" w:rsidP="00EF31B3">
            <w:pPr>
              <w:pStyle w:val="ListParagraph"/>
              <w:numPr>
                <w:ilvl w:val="0"/>
                <w:numId w:val="1"/>
              </w:numPr>
              <w:autoSpaceDE w:val="0"/>
              <w:autoSpaceDN w:val="0"/>
              <w:adjustRightInd w:val="0"/>
              <w:spacing w:before="22" w:after="22" w:line="259" w:lineRule="auto"/>
              <w:contextualSpacing w:val="0"/>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 xml:space="preserve">All events subsequent to the date of the financial statements and for which (the applicable financial reporting framework) requires adjustment or disclosure have been adjusted or disclosed. (ISSAI 2560) </w:t>
            </w:r>
          </w:p>
          <w:p w14:paraId="795D31EF" w14:textId="77777777" w:rsidR="00EF31B3" w:rsidRPr="00F24009" w:rsidRDefault="00EF31B3" w:rsidP="00EF31B3">
            <w:pPr>
              <w:pStyle w:val="ListParagraph"/>
              <w:numPr>
                <w:ilvl w:val="0"/>
                <w:numId w:val="1"/>
              </w:numPr>
              <w:autoSpaceDE w:val="0"/>
              <w:autoSpaceDN w:val="0"/>
              <w:adjustRightInd w:val="0"/>
              <w:spacing w:before="22" w:after="22" w:line="259" w:lineRule="auto"/>
              <w:contextualSpacing w:val="0"/>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 xml:space="preserve">The effects of uncorrected misstatements are immaterial, both individually and in the aggregate, to the financial statements as a whole. A list of the uncorrected misstatements is attached to the representation letter. (ISSAI 2450) </w:t>
            </w:r>
          </w:p>
          <w:p w14:paraId="075196C3" w14:textId="77777777" w:rsidR="00EF31B3" w:rsidRPr="00F24009" w:rsidRDefault="00EF31B3" w:rsidP="00EF31B3">
            <w:pPr>
              <w:pStyle w:val="ListParagraph"/>
              <w:numPr>
                <w:ilvl w:val="0"/>
                <w:numId w:val="1"/>
              </w:numPr>
              <w:autoSpaceDE w:val="0"/>
              <w:autoSpaceDN w:val="0"/>
              <w:adjustRightInd w:val="0"/>
              <w:spacing w:before="22" w:after="22" w:line="259" w:lineRule="auto"/>
              <w:contextualSpacing w:val="0"/>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 xml:space="preserve">[Any other matters that the auditor may consider appropriate] </w:t>
            </w:r>
          </w:p>
          <w:p w14:paraId="601170E8" w14:textId="77777777" w:rsidR="00EF31B3" w:rsidRPr="001C2821" w:rsidRDefault="00EF31B3" w:rsidP="006E168A">
            <w:pPr>
              <w:autoSpaceDE w:val="0"/>
              <w:autoSpaceDN w:val="0"/>
              <w:adjustRightInd w:val="0"/>
              <w:spacing w:before="22" w:after="22" w:line="259" w:lineRule="auto"/>
              <w:ind w:left="547" w:hanging="548"/>
              <w:jc w:val="both"/>
              <w:rPr>
                <w:rFonts w:cstheme="majorHAnsi"/>
                <w:i/>
                <w:iCs/>
                <w:color w:val="000000"/>
                <w:sz w:val="20"/>
                <w:szCs w:val="20"/>
              </w:rPr>
            </w:pPr>
          </w:p>
          <w:p w14:paraId="18256BB8" w14:textId="77777777" w:rsidR="00EF31B3" w:rsidRPr="00F24009" w:rsidRDefault="00EF31B3" w:rsidP="00F24009">
            <w:pPr>
              <w:widowControl w:val="0"/>
              <w:autoSpaceDE w:val="0"/>
              <w:autoSpaceDN w:val="0"/>
              <w:adjustRightInd w:val="0"/>
              <w:spacing w:before="22" w:after="22" w:line="259" w:lineRule="auto"/>
              <w:rPr>
                <w:rFonts w:ascii="Aptos" w:eastAsia="Times New Roman" w:hAnsi="Aptos" w:cs="Tahoma"/>
                <w:b/>
                <w:bCs/>
                <w:color w:val="44546A" w:themeColor="text2"/>
                <w:sz w:val="20"/>
                <w:szCs w:val="20"/>
              </w:rPr>
            </w:pPr>
            <w:r w:rsidRPr="00F24009">
              <w:rPr>
                <w:rFonts w:ascii="Aptos" w:eastAsia="Times New Roman" w:hAnsi="Aptos" w:cs="Tahoma"/>
                <w:b/>
                <w:bCs/>
                <w:color w:val="44546A" w:themeColor="text2"/>
                <w:sz w:val="20"/>
                <w:szCs w:val="20"/>
              </w:rPr>
              <w:t xml:space="preserve">Information Provided </w:t>
            </w:r>
          </w:p>
          <w:p w14:paraId="6EA239D9" w14:textId="77777777" w:rsidR="00EF31B3" w:rsidRPr="00F24009" w:rsidRDefault="00EF31B3" w:rsidP="00EF31B3">
            <w:pPr>
              <w:pStyle w:val="ListParagraph"/>
              <w:numPr>
                <w:ilvl w:val="0"/>
                <w:numId w:val="2"/>
              </w:numPr>
              <w:autoSpaceDE w:val="0"/>
              <w:autoSpaceDN w:val="0"/>
              <w:adjustRightInd w:val="0"/>
              <w:spacing w:before="22" w:after="22" w:line="259" w:lineRule="auto"/>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We have provided you with:</w:t>
            </w:r>
          </w:p>
          <w:p w14:paraId="60922906" w14:textId="77777777" w:rsidR="00EF31B3" w:rsidRPr="00F24009" w:rsidRDefault="00EF31B3" w:rsidP="00EF31B3">
            <w:pPr>
              <w:pStyle w:val="ListParagraph"/>
              <w:numPr>
                <w:ilvl w:val="0"/>
                <w:numId w:val="3"/>
              </w:numPr>
              <w:autoSpaceDE w:val="0"/>
              <w:autoSpaceDN w:val="0"/>
              <w:adjustRightInd w:val="0"/>
              <w:spacing w:before="22" w:after="22" w:line="259" w:lineRule="auto"/>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 xml:space="preserve">Access to all information of which we are aware that is relevant to the preparation of the financial statements, such as records, documentation and other matters; </w:t>
            </w:r>
          </w:p>
          <w:p w14:paraId="623CBA4C" w14:textId="77777777" w:rsidR="00EF31B3" w:rsidRPr="00F24009" w:rsidRDefault="00EF31B3" w:rsidP="00EF31B3">
            <w:pPr>
              <w:pStyle w:val="ListParagraph"/>
              <w:numPr>
                <w:ilvl w:val="0"/>
                <w:numId w:val="3"/>
              </w:numPr>
              <w:autoSpaceDE w:val="0"/>
              <w:autoSpaceDN w:val="0"/>
              <w:adjustRightInd w:val="0"/>
              <w:spacing w:before="22" w:after="22" w:line="259" w:lineRule="auto"/>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 xml:space="preserve">Additional information that you have requested from us for the purpose of the audit; and </w:t>
            </w:r>
          </w:p>
          <w:p w14:paraId="4EC3DDC2" w14:textId="77777777" w:rsidR="00EF31B3" w:rsidRPr="00F24009" w:rsidRDefault="00EF31B3" w:rsidP="00EF31B3">
            <w:pPr>
              <w:pStyle w:val="ListParagraph"/>
              <w:numPr>
                <w:ilvl w:val="0"/>
                <w:numId w:val="3"/>
              </w:numPr>
              <w:autoSpaceDE w:val="0"/>
              <w:autoSpaceDN w:val="0"/>
              <w:adjustRightInd w:val="0"/>
              <w:spacing w:before="22" w:after="22" w:line="259" w:lineRule="auto"/>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 xml:space="preserve">Unrestricted access to persons within the entity from whom you determined it necessary to obtain audit evidence. </w:t>
            </w:r>
          </w:p>
          <w:p w14:paraId="4B1F47BF" w14:textId="77777777" w:rsidR="00EF31B3" w:rsidRPr="00F24009" w:rsidRDefault="00EF31B3" w:rsidP="00EF31B3">
            <w:pPr>
              <w:pStyle w:val="ListParagraph"/>
              <w:numPr>
                <w:ilvl w:val="0"/>
                <w:numId w:val="2"/>
              </w:numPr>
              <w:autoSpaceDE w:val="0"/>
              <w:autoSpaceDN w:val="0"/>
              <w:adjustRightInd w:val="0"/>
              <w:spacing w:before="22" w:after="22" w:line="259" w:lineRule="auto"/>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All transactions have been recorded in the accounting records and are reflected in the financial statements.</w:t>
            </w:r>
          </w:p>
          <w:p w14:paraId="0A105649" w14:textId="77777777" w:rsidR="00EF31B3" w:rsidRDefault="00EF31B3" w:rsidP="00EF31B3">
            <w:pPr>
              <w:pStyle w:val="ListParagraph"/>
              <w:numPr>
                <w:ilvl w:val="0"/>
                <w:numId w:val="2"/>
              </w:numPr>
              <w:autoSpaceDE w:val="0"/>
              <w:autoSpaceDN w:val="0"/>
              <w:adjustRightInd w:val="0"/>
              <w:spacing w:before="22" w:after="22" w:line="259" w:lineRule="auto"/>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We have disclosed to you the results of our assessment of the risk that the financial statements may be materially misstated as a result of fraud. (ISSAI 2240)</w:t>
            </w:r>
          </w:p>
          <w:p w14:paraId="7E0DF7DC" w14:textId="77777777" w:rsidR="008523A7" w:rsidRDefault="008523A7" w:rsidP="008523A7">
            <w:pPr>
              <w:autoSpaceDE w:val="0"/>
              <w:autoSpaceDN w:val="0"/>
              <w:adjustRightInd w:val="0"/>
              <w:spacing w:before="22" w:after="22" w:line="259" w:lineRule="auto"/>
              <w:jc w:val="both"/>
              <w:rPr>
                <w:rFonts w:ascii="Aptos" w:eastAsia="Times New Roman" w:hAnsi="Aptos" w:cs="Tahoma"/>
                <w:color w:val="44546A" w:themeColor="text2"/>
                <w:sz w:val="20"/>
                <w:szCs w:val="20"/>
              </w:rPr>
            </w:pPr>
          </w:p>
          <w:p w14:paraId="4A089F86" w14:textId="77777777" w:rsidR="008523A7" w:rsidRDefault="008523A7" w:rsidP="008523A7">
            <w:pPr>
              <w:autoSpaceDE w:val="0"/>
              <w:autoSpaceDN w:val="0"/>
              <w:adjustRightInd w:val="0"/>
              <w:spacing w:before="22" w:after="22" w:line="259" w:lineRule="auto"/>
              <w:jc w:val="both"/>
              <w:rPr>
                <w:rFonts w:ascii="Aptos" w:eastAsia="Times New Roman" w:hAnsi="Aptos" w:cs="Tahoma"/>
                <w:color w:val="44546A" w:themeColor="text2"/>
                <w:sz w:val="20"/>
                <w:szCs w:val="20"/>
              </w:rPr>
            </w:pPr>
          </w:p>
          <w:p w14:paraId="767C650A" w14:textId="77777777" w:rsidR="008523A7" w:rsidRPr="008523A7" w:rsidRDefault="008523A7" w:rsidP="008523A7">
            <w:pPr>
              <w:autoSpaceDE w:val="0"/>
              <w:autoSpaceDN w:val="0"/>
              <w:adjustRightInd w:val="0"/>
              <w:spacing w:before="22" w:after="22" w:line="259" w:lineRule="auto"/>
              <w:jc w:val="both"/>
              <w:rPr>
                <w:rFonts w:ascii="Aptos" w:eastAsia="Times New Roman" w:hAnsi="Aptos" w:cs="Tahoma"/>
                <w:color w:val="44546A" w:themeColor="text2"/>
                <w:sz w:val="20"/>
                <w:szCs w:val="20"/>
              </w:rPr>
            </w:pPr>
          </w:p>
          <w:p w14:paraId="2FCAF793" w14:textId="77777777" w:rsidR="00EF31B3" w:rsidRPr="00F24009" w:rsidRDefault="00EF31B3" w:rsidP="00EF31B3">
            <w:pPr>
              <w:pStyle w:val="ListParagraph"/>
              <w:numPr>
                <w:ilvl w:val="0"/>
                <w:numId w:val="2"/>
              </w:numPr>
              <w:autoSpaceDE w:val="0"/>
              <w:autoSpaceDN w:val="0"/>
              <w:adjustRightInd w:val="0"/>
              <w:spacing w:before="22" w:after="22" w:line="259" w:lineRule="auto"/>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 xml:space="preserve">We have disclosed to you all information in relation to fraud or suspected fraud that we are aware of and that affects the entity and involves: </w:t>
            </w:r>
          </w:p>
          <w:p w14:paraId="1888A011" w14:textId="77777777" w:rsidR="00EF31B3" w:rsidRPr="001C2821" w:rsidRDefault="00EF31B3" w:rsidP="006E168A">
            <w:pPr>
              <w:pStyle w:val="ListParagraph"/>
              <w:autoSpaceDE w:val="0"/>
              <w:autoSpaceDN w:val="0"/>
              <w:adjustRightInd w:val="0"/>
              <w:spacing w:before="22" w:after="22" w:line="259" w:lineRule="auto"/>
              <w:jc w:val="both"/>
              <w:rPr>
                <w:rFonts w:cstheme="majorHAnsi"/>
                <w:color w:val="000000"/>
                <w:sz w:val="20"/>
                <w:szCs w:val="20"/>
              </w:rPr>
            </w:pPr>
          </w:p>
          <w:p w14:paraId="4C716199" w14:textId="77777777" w:rsidR="00EF31B3" w:rsidRPr="00F24009" w:rsidRDefault="00EF31B3" w:rsidP="00EF31B3">
            <w:pPr>
              <w:pStyle w:val="ListParagraph"/>
              <w:numPr>
                <w:ilvl w:val="0"/>
                <w:numId w:val="4"/>
              </w:numPr>
              <w:autoSpaceDE w:val="0"/>
              <w:autoSpaceDN w:val="0"/>
              <w:adjustRightInd w:val="0"/>
              <w:spacing w:before="22" w:after="22" w:line="259" w:lineRule="auto"/>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 xml:space="preserve">Management; </w:t>
            </w:r>
          </w:p>
          <w:p w14:paraId="34BA17FA" w14:textId="77777777" w:rsidR="00EF31B3" w:rsidRPr="00F24009" w:rsidRDefault="00EF31B3" w:rsidP="00EF31B3">
            <w:pPr>
              <w:pStyle w:val="ListParagraph"/>
              <w:numPr>
                <w:ilvl w:val="0"/>
                <w:numId w:val="4"/>
              </w:numPr>
              <w:autoSpaceDE w:val="0"/>
              <w:autoSpaceDN w:val="0"/>
              <w:adjustRightInd w:val="0"/>
              <w:spacing w:before="22" w:after="22" w:line="259" w:lineRule="auto"/>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Employees who have significant roles in internal control; or</w:t>
            </w:r>
          </w:p>
          <w:p w14:paraId="6236B327" w14:textId="77777777" w:rsidR="00EF31B3" w:rsidRPr="00F24009" w:rsidRDefault="00EF31B3" w:rsidP="00EF31B3">
            <w:pPr>
              <w:pStyle w:val="ListParagraph"/>
              <w:numPr>
                <w:ilvl w:val="0"/>
                <w:numId w:val="4"/>
              </w:numPr>
              <w:autoSpaceDE w:val="0"/>
              <w:autoSpaceDN w:val="0"/>
              <w:adjustRightInd w:val="0"/>
              <w:spacing w:before="22" w:after="22" w:line="259" w:lineRule="auto"/>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 xml:space="preserve">Others where the fraud could have a material effect on the financial statements. (ISSAI 2240) </w:t>
            </w:r>
          </w:p>
          <w:p w14:paraId="6783B722" w14:textId="77777777" w:rsidR="00EF31B3" w:rsidRPr="00F24009" w:rsidRDefault="00EF31B3" w:rsidP="00EF31B3">
            <w:pPr>
              <w:pStyle w:val="ListParagraph"/>
              <w:numPr>
                <w:ilvl w:val="0"/>
                <w:numId w:val="2"/>
              </w:numPr>
              <w:autoSpaceDE w:val="0"/>
              <w:autoSpaceDN w:val="0"/>
              <w:adjustRightInd w:val="0"/>
              <w:spacing w:before="22" w:after="22" w:line="259" w:lineRule="auto"/>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We have disclosed to you all information in relation to allegations of fraud, or suspected fraud, affecting the entity’s financial statements and communicated by employees, former employees, analysts, regulators or others. (ISSAI 2240)</w:t>
            </w:r>
          </w:p>
          <w:p w14:paraId="431576A2" w14:textId="77777777" w:rsidR="00EF31B3" w:rsidRPr="00F24009" w:rsidRDefault="00EF31B3" w:rsidP="00EF31B3">
            <w:pPr>
              <w:pStyle w:val="ListParagraph"/>
              <w:numPr>
                <w:ilvl w:val="0"/>
                <w:numId w:val="2"/>
              </w:numPr>
              <w:autoSpaceDE w:val="0"/>
              <w:autoSpaceDN w:val="0"/>
              <w:adjustRightInd w:val="0"/>
              <w:spacing w:before="22" w:after="22" w:line="259" w:lineRule="auto"/>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We have disclosed to you all known instances of non-compliance or suspected non-compliance with laws and regulations, the effects of which should be considered when preparing financial statements. (ISSAI 2250)</w:t>
            </w:r>
          </w:p>
          <w:p w14:paraId="2974F22E" w14:textId="77777777" w:rsidR="00EF31B3" w:rsidRPr="00F24009" w:rsidRDefault="00EF31B3" w:rsidP="00EF31B3">
            <w:pPr>
              <w:pStyle w:val="ListParagraph"/>
              <w:numPr>
                <w:ilvl w:val="0"/>
                <w:numId w:val="2"/>
              </w:numPr>
              <w:autoSpaceDE w:val="0"/>
              <w:autoSpaceDN w:val="0"/>
              <w:adjustRightInd w:val="0"/>
              <w:spacing w:before="22" w:after="22" w:line="259" w:lineRule="auto"/>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 xml:space="preserve">We have disclosed to you the identity of the entity’s related parties and all the related-party relationships and transactions of which we are aware. (ISSAI 2550) </w:t>
            </w:r>
          </w:p>
          <w:p w14:paraId="067B9393" w14:textId="77777777" w:rsidR="00EF31B3" w:rsidRPr="00F24009" w:rsidRDefault="00EF31B3" w:rsidP="00EF31B3">
            <w:pPr>
              <w:pStyle w:val="ListParagraph"/>
              <w:numPr>
                <w:ilvl w:val="0"/>
                <w:numId w:val="2"/>
              </w:numPr>
              <w:autoSpaceDE w:val="0"/>
              <w:autoSpaceDN w:val="0"/>
              <w:adjustRightInd w:val="0"/>
              <w:spacing w:before="22" w:after="22" w:line="259" w:lineRule="auto"/>
              <w:jc w:val="both"/>
              <w:rPr>
                <w:rFonts w:ascii="Aptos" w:eastAsia="Times New Roman" w:hAnsi="Aptos" w:cs="Tahoma"/>
                <w:color w:val="44546A" w:themeColor="text2"/>
                <w:sz w:val="20"/>
                <w:szCs w:val="20"/>
              </w:rPr>
            </w:pPr>
            <w:r w:rsidRPr="00F24009">
              <w:rPr>
                <w:rFonts w:ascii="Aptos" w:eastAsia="Times New Roman" w:hAnsi="Aptos" w:cs="Tahoma"/>
                <w:color w:val="44546A" w:themeColor="text2"/>
                <w:sz w:val="20"/>
                <w:szCs w:val="20"/>
              </w:rPr>
              <w:t xml:space="preserve">[Any other matters that the auditor may consider necessary] </w:t>
            </w:r>
          </w:p>
          <w:p w14:paraId="4DD91F1B" w14:textId="77777777" w:rsidR="00EF31B3" w:rsidRPr="001C2821" w:rsidRDefault="00EF31B3" w:rsidP="006E168A">
            <w:pPr>
              <w:widowControl w:val="0"/>
              <w:autoSpaceDE w:val="0"/>
              <w:autoSpaceDN w:val="0"/>
              <w:adjustRightInd w:val="0"/>
              <w:spacing w:before="22" w:after="22" w:line="259" w:lineRule="auto"/>
              <w:rPr>
                <w:rFonts w:cstheme="majorHAnsi"/>
                <w:sz w:val="20"/>
                <w:szCs w:val="20"/>
              </w:rPr>
            </w:pPr>
          </w:p>
          <w:p w14:paraId="1D8B2B33" w14:textId="77777777" w:rsidR="00EF31B3" w:rsidRPr="00F24009" w:rsidRDefault="00EF31B3" w:rsidP="006E168A">
            <w:pPr>
              <w:widowControl w:val="0"/>
              <w:autoSpaceDE w:val="0"/>
              <w:autoSpaceDN w:val="0"/>
              <w:adjustRightInd w:val="0"/>
              <w:spacing w:before="22" w:after="22" w:line="259" w:lineRule="auto"/>
              <w:rPr>
                <w:rFonts w:ascii="Aptos" w:eastAsia="Times New Roman" w:hAnsi="Aptos" w:cs="Tahoma"/>
                <w:b/>
                <w:bCs/>
                <w:color w:val="44546A" w:themeColor="text2"/>
                <w:sz w:val="20"/>
                <w:szCs w:val="20"/>
              </w:rPr>
            </w:pPr>
            <w:r w:rsidRPr="00F24009">
              <w:rPr>
                <w:rFonts w:ascii="Aptos" w:eastAsia="Times New Roman" w:hAnsi="Aptos" w:cs="Tahoma"/>
                <w:b/>
                <w:bCs/>
                <w:color w:val="44546A" w:themeColor="text2"/>
                <w:sz w:val="20"/>
                <w:szCs w:val="20"/>
              </w:rPr>
              <w:t>Signature of authorised official</w:t>
            </w:r>
          </w:p>
          <w:p w14:paraId="7F04F593" w14:textId="77777777" w:rsidR="00EF31B3" w:rsidRPr="001C2821" w:rsidRDefault="00EF31B3" w:rsidP="006E168A">
            <w:pPr>
              <w:widowControl w:val="0"/>
              <w:autoSpaceDE w:val="0"/>
              <w:autoSpaceDN w:val="0"/>
              <w:adjustRightInd w:val="0"/>
              <w:spacing w:before="22" w:after="22" w:line="259" w:lineRule="auto"/>
              <w:rPr>
                <w:rFonts w:cs="Times New Roman"/>
                <w:b/>
                <w:sz w:val="20"/>
                <w:szCs w:val="20"/>
              </w:rPr>
            </w:pPr>
            <w:r w:rsidRPr="00F24009">
              <w:rPr>
                <w:rFonts w:ascii="Aptos" w:eastAsia="Times New Roman" w:hAnsi="Aptos" w:cs="Tahoma"/>
                <w:b/>
                <w:bCs/>
                <w:color w:val="44546A" w:themeColor="text2"/>
                <w:sz w:val="20"/>
                <w:szCs w:val="20"/>
              </w:rPr>
              <w:t>Management</w:t>
            </w:r>
          </w:p>
        </w:tc>
      </w:tr>
    </w:tbl>
    <w:p w14:paraId="5A9B5DCF" w14:textId="1AA0A64E" w:rsidR="00EF31B3" w:rsidRPr="00F24009" w:rsidRDefault="00EF31B3" w:rsidP="00F24009">
      <w:pPr>
        <w:widowControl w:val="0"/>
        <w:autoSpaceDE w:val="0"/>
        <w:autoSpaceDN w:val="0"/>
        <w:adjustRightInd w:val="0"/>
        <w:spacing w:before="22" w:after="22" w:line="259" w:lineRule="auto"/>
        <w:rPr>
          <w:rFonts w:ascii="Aptos" w:eastAsia="Times New Roman" w:hAnsi="Aptos" w:cs="Tahoma"/>
          <w:color w:val="44546A" w:themeColor="text2"/>
          <w:sz w:val="20"/>
          <w:szCs w:val="20"/>
        </w:rPr>
      </w:pPr>
      <w:r w:rsidRPr="00F24009">
        <w:rPr>
          <w:rFonts w:ascii="Aptos" w:eastAsia="Times New Roman" w:hAnsi="Aptos" w:cs="Tahoma"/>
          <w:b/>
          <w:bCs/>
          <w:color w:val="44546A" w:themeColor="text2"/>
          <w:sz w:val="20"/>
          <w:szCs w:val="20"/>
        </w:rPr>
        <w:lastRenderedPageBreak/>
        <w:t xml:space="preserve">Note: </w:t>
      </w:r>
      <w:r w:rsidRPr="00F24009">
        <w:rPr>
          <w:rFonts w:ascii="Aptos" w:eastAsia="Times New Roman" w:hAnsi="Aptos" w:cs="Tahoma"/>
          <w:color w:val="44546A" w:themeColor="text2"/>
          <w:sz w:val="20"/>
          <w:szCs w:val="20"/>
        </w:rPr>
        <w:t>The letter should be amended appropriately for audit of financial statements prepared on cash and accrual accounting systems</w:t>
      </w:r>
      <w:r w:rsidR="00332634" w:rsidRPr="00F24009">
        <w:rPr>
          <w:rFonts w:ascii="Aptos" w:eastAsia="Times New Roman" w:hAnsi="Aptos" w:cs="Tahoma"/>
          <w:color w:val="44546A" w:themeColor="text2"/>
          <w:sz w:val="20"/>
          <w:szCs w:val="20"/>
        </w:rPr>
        <w:t>, and when there are representations</w:t>
      </w:r>
      <w:r w:rsidR="00852DE8" w:rsidRPr="00F24009">
        <w:rPr>
          <w:rFonts w:ascii="Aptos" w:eastAsia="Times New Roman" w:hAnsi="Aptos" w:cs="Tahoma"/>
          <w:color w:val="44546A" w:themeColor="text2"/>
          <w:sz w:val="20"/>
          <w:szCs w:val="20"/>
        </w:rPr>
        <w:t xml:space="preserve"> that are not relevant,</w:t>
      </w:r>
      <w:r w:rsidR="00332634" w:rsidRPr="00F24009">
        <w:rPr>
          <w:rFonts w:ascii="Aptos" w:eastAsia="Times New Roman" w:hAnsi="Aptos" w:cs="Tahoma"/>
          <w:color w:val="44546A" w:themeColor="text2"/>
          <w:sz w:val="20"/>
          <w:szCs w:val="20"/>
        </w:rPr>
        <w:t xml:space="preserve"> or when there are exceptions in representations</w:t>
      </w:r>
      <w:r w:rsidRPr="00F24009">
        <w:rPr>
          <w:rFonts w:ascii="Aptos" w:eastAsia="Times New Roman" w:hAnsi="Aptos" w:cs="Tahoma"/>
          <w:color w:val="44546A" w:themeColor="text2"/>
          <w:sz w:val="20"/>
          <w:szCs w:val="20"/>
        </w:rPr>
        <w:t>.</w:t>
      </w:r>
    </w:p>
    <w:bookmarkEnd w:id="0"/>
    <w:p w14:paraId="156AC2B7" w14:textId="77777777" w:rsidR="00EF31B3" w:rsidRPr="00F24009" w:rsidRDefault="00EF31B3" w:rsidP="00EF31B3">
      <w:pPr>
        <w:rPr>
          <w:color w:val="008000"/>
        </w:rPr>
      </w:pPr>
    </w:p>
    <w:p w14:paraId="3BBCAB44" w14:textId="77777777" w:rsidR="0033408E" w:rsidRDefault="0033408E"/>
    <w:sectPr w:rsidR="0033408E" w:rsidSect="00D413CE">
      <w:headerReference w:type="default" r:id="rId10"/>
      <w:foot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5DBD2F" w14:textId="77777777" w:rsidR="005C20C5" w:rsidRDefault="005C20C5" w:rsidP="00F24009">
      <w:r>
        <w:separator/>
      </w:r>
    </w:p>
  </w:endnote>
  <w:endnote w:type="continuationSeparator" w:id="0">
    <w:p w14:paraId="6C4A1155" w14:textId="77777777" w:rsidR="005C20C5" w:rsidRDefault="005C20C5" w:rsidP="00F24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Narrow">
    <w:panose1 w:val="020B05060202020A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Oswald">
    <w:panose1 w:val="00000500000000000000"/>
    <w:charset w:val="4D"/>
    <w:family w:val="auto"/>
    <w:pitch w:val="variable"/>
    <w:sig w:usb0="A00002FF" w:usb1="4000204B" w:usb2="00000000" w:usb3="00000000" w:csb0="00000197"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Narrow" w:hAnsi="Arial Narrow"/>
        <w:sz w:val="21"/>
        <w:szCs w:val="21"/>
      </w:rPr>
      <w:id w:val="-404143263"/>
      <w:docPartObj>
        <w:docPartGallery w:val="Page Numbers (Bottom of Page)"/>
        <w:docPartUnique/>
      </w:docPartObj>
    </w:sdtPr>
    <w:sdtContent>
      <w:p w14:paraId="1430DCEE" w14:textId="15D364A1" w:rsidR="00F24009" w:rsidRPr="005D5F4A" w:rsidRDefault="003062FA" w:rsidP="00F24009">
        <w:pPr>
          <w:pStyle w:val="Footer"/>
          <w:jc w:val="right"/>
          <w:rPr>
            <w:rStyle w:val="PageNumber"/>
            <w:rFonts w:ascii="Arial Narrow" w:hAnsi="Arial Narrow"/>
            <w:sz w:val="21"/>
            <w:szCs w:val="21"/>
          </w:rPr>
        </w:pPr>
        <w:r w:rsidRPr="006D28E8">
          <w:rPr>
            <w:rStyle w:val="PageNumber"/>
            <w:rFonts w:ascii="Arial Narrow" w:hAnsi="Arial Narrow"/>
            <w:sz w:val="21"/>
            <w:szCs w:val="21"/>
          </w:rPr>
          <w:t xml:space="preserve">Financial Audit </w:t>
        </w:r>
        <w:r>
          <w:rPr>
            <w:rStyle w:val="PageNumber"/>
            <w:rFonts w:ascii="Arial Narrow" w:hAnsi="Arial Narrow"/>
            <w:sz w:val="21"/>
            <w:szCs w:val="21"/>
          </w:rPr>
          <w:t>Working Paper 7.3</w:t>
        </w:r>
        <w:r w:rsidRPr="006D28E8">
          <w:rPr>
            <w:rStyle w:val="PageNumber"/>
            <w:rFonts w:ascii="Arial Narrow" w:hAnsi="Arial Narrow"/>
            <w:sz w:val="21"/>
            <w:szCs w:val="21"/>
          </w:rPr>
          <w:t xml:space="preserve"> </w:t>
        </w:r>
        <w:r w:rsidR="00F24009" w:rsidRPr="005D5F4A">
          <w:rPr>
            <w:rStyle w:val="PageNumber"/>
            <w:rFonts w:ascii="Arial Narrow" w:hAnsi="Arial Narrow"/>
            <w:sz w:val="21"/>
            <w:szCs w:val="21"/>
          </w:rPr>
          <w:t xml:space="preserve">| </w:t>
        </w:r>
        <w:r w:rsidR="00F24009" w:rsidRPr="005D5F4A">
          <w:rPr>
            <w:rStyle w:val="PageNumber"/>
            <w:rFonts w:ascii="Arial Narrow" w:hAnsi="Arial Narrow"/>
            <w:sz w:val="21"/>
            <w:szCs w:val="21"/>
          </w:rPr>
          <w:fldChar w:fldCharType="begin"/>
        </w:r>
        <w:r w:rsidR="00F24009" w:rsidRPr="005D5F4A">
          <w:rPr>
            <w:rStyle w:val="PageNumber"/>
            <w:rFonts w:ascii="Arial Narrow" w:hAnsi="Arial Narrow"/>
            <w:sz w:val="21"/>
            <w:szCs w:val="21"/>
          </w:rPr>
          <w:instrText xml:space="preserve"> PAGE </w:instrText>
        </w:r>
        <w:r w:rsidR="00F24009" w:rsidRPr="005D5F4A">
          <w:rPr>
            <w:rStyle w:val="PageNumber"/>
            <w:rFonts w:ascii="Arial Narrow" w:hAnsi="Arial Narrow"/>
            <w:sz w:val="21"/>
            <w:szCs w:val="21"/>
          </w:rPr>
          <w:fldChar w:fldCharType="separate"/>
        </w:r>
        <w:r w:rsidR="00F24009" w:rsidRPr="005D5F4A">
          <w:rPr>
            <w:rStyle w:val="PageNumber"/>
            <w:rFonts w:ascii="Arial Narrow" w:hAnsi="Arial Narrow"/>
            <w:sz w:val="21"/>
            <w:szCs w:val="21"/>
          </w:rPr>
          <w:t>1</w:t>
        </w:r>
        <w:r w:rsidR="00F24009" w:rsidRPr="005D5F4A">
          <w:rPr>
            <w:rStyle w:val="PageNumber"/>
            <w:rFonts w:ascii="Arial Narrow" w:hAnsi="Arial Narrow"/>
            <w:sz w:val="21"/>
            <w:szCs w:val="21"/>
          </w:rPr>
          <w:fldChar w:fldCharType="end"/>
        </w:r>
      </w:p>
    </w:sdtContent>
  </w:sdt>
  <w:p w14:paraId="3B6DB67B" w14:textId="77777777" w:rsidR="00F24009" w:rsidRPr="005D5F4A" w:rsidRDefault="00F24009">
    <w:pPr>
      <w:pStyle w:val="Footer"/>
      <w:rPr>
        <w:rStyle w:val="PageNumber"/>
        <w:rFonts w:ascii="Arial Narrow" w:hAnsi="Arial Narrow"/>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D1799" w14:textId="77777777" w:rsidR="005C20C5" w:rsidRDefault="005C20C5" w:rsidP="00F24009">
      <w:r>
        <w:separator/>
      </w:r>
    </w:p>
  </w:footnote>
  <w:footnote w:type="continuationSeparator" w:id="0">
    <w:p w14:paraId="2465F76B" w14:textId="77777777" w:rsidR="005C20C5" w:rsidRDefault="005C20C5" w:rsidP="00F24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0605C" w14:textId="527A2A4A" w:rsidR="00F24009" w:rsidRDefault="003062FA">
    <w:pPr>
      <w:pStyle w:val="Header"/>
    </w:pPr>
    <w:r>
      <w:rPr>
        <w:noProof/>
      </w:rPr>
      <w:drawing>
        <wp:anchor distT="0" distB="0" distL="114300" distR="114300" simplePos="0" relativeHeight="251665408" behindDoc="1" locked="0" layoutInCell="1" allowOverlap="1" wp14:anchorId="10279E79" wp14:editId="062B313E">
          <wp:simplePos x="0" y="0"/>
          <wp:positionH relativeFrom="column">
            <wp:posOffset>5922197</wp:posOffset>
          </wp:positionH>
          <wp:positionV relativeFrom="paragraph">
            <wp:posOffset>-508635</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4AF8F4CD" wp14:editId="034E1D9E">
          <wp:simplePos x="0" y="0"/>
          <wp:positionH relativeFrom="column">
            <wp:posOffset>0</wp:posOffset>
          </wp:positionH>
          <wp:positionV relativeFrom="paragraph">
            <wp:posOffset>-328013</wp:posOffset>
          </wp:positionV>
          <wp:extent cx="1485900" cy="694441"/>
          <wp:effectExtent l="0" t="0" r="0" b="4445"/>
          <wp:wrapNone/>
          <wp:docPr id="271544693" name="Picture 2"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 descr="A close-up of logos&#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2A08BD"/>
    <w:multiLevelType w:val="hybridMultilevel"/>
    <w:tmpl w:val="63F05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C064D89"/>
    <w:multiLevelType w:val="hybridMultilevel"/>
    <w:tmpl w:val="A7B0924A"/>
    <w:lvl w:ilvl="0" w:tplc="08090003">
      <w:start w:val="1"/>
      <w:numFmt w:val="bullet"/>
      <w:lvlText w:val="o"/>
      <w:lvlJc w:val="left"/>
      <w:pPr>
        <w:ind w:left="1571" w:hanging="360"/>
      </w:pPr>
      <w:rPr>
        <w:rFonts w:ascii="Courier New" w:hAnsi="Courier New" w:cs="Courier New"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 w15:restartNumberingAfterBreak="0">
    <w:nsid w:val="54F92482"/>
    <w:multiLevelType w:val="hybridMultilevel"/>
    <w:tmpl w:val="DCB6D234"/>
    <w:lvl w:ilvl="0" w:tplc="08090001">
      <w:start w:val="1"/>
      <w:numFmt w:val="bullet"/>
      <w:lvlText w:val=""/>
      <w:lvlJc w:val="left"/>
      <w:pPr>
        <w:ind w:left="720" w:hanging="360"/>
      </w:pPr>
      <w:rPr>
        <w:rFonts w:ascii="Symbol" w:hAnsi="Symbol" w:hint="default"/>
      </w:rPr>
    </w:lvl>
    <w:lvl w:ilvl="1" w:tplc="8A127B2C">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F790948"/>
    <w:multiLevelType w:val="hybridMultilevel"/>
    <w:tmpl w:val="7112409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598948950">
    <w:abstractNumId w:val="2"/>
  </w:num>
  <w:num w:numId="2" w16cid:durableId="1882522193">
    <w:abstractNumId w:val="0"/>
  </w:num>
  <w:num w:numId="3" w16cid:durableId="956790094">
    <w:abstractNumId w:val="1"/>
  </w:num>
  <w:num w:numId="4" w16cid:durableId="18508270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1B3"/>
    <w:rsid w:val="000A405A"/>
    <w:rsid w:val="00225A72"/>
    <w:rsid w:val="00254E60"/>
    <w:rsid w:val="003062FA"/>
    <w:rsid w:val="0031034B"/>
    <w:rsid w:val="00332634"/>
    <w:rsid w:val="0033408E"/>
    <w:rsid w:val="003B212D"/>
    <w:rsid w:val="00574C4E"/>
    <w:rsid w:val="005C20C5"/>
    <w:rsid w:val="005D5F4A"/>
    <w:rsid w:val="00633FD1"/>
    <w:rsid w:val="00740A6F"/>
    <w:rsid w:val="007411D8"/>
    <w:rsid w:val="007C67C2"/>
    <w:rsid w:val="008523A7"/>
    <w:rsid w:val="00852DE8"/>
    <w:rsid w:val="008E0C32"/>
    <w:rsid w:val="00A61F17"/>
    <w:rsid w:val="00B87E16"/>
    <w:rsid w:val="00CB06B1"/>
    <w:rsid w:val="00CE2CEE"/>
    <w:rsid w:val="00D413CE"/>
    <w:rsid w:val="00EF31B3"/>
    <w:rsid w:val="00F16702"/>
    <w:rsid w:val="00F2400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9FC21"/>
  <w15:chartTrackingRefBased/>
  <w15:docId w15:val="{A26F77A9-1F4A-4352-B69B-06C80B3FD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1B3"/>
    <w:pPr>
      <w:spacing w:after="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31B3"/>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31B3"/>
    <w:pPr>
      <w:ind w:left="720"/>
      <w:contextualSpacing/>
    </w:pPr>
  </w:style>
  <w:style w:type="paragraph" w:styleId="Revision">
    <w:name w:val="Revision"/>
    <w:hidden/>
    <w:uiPriority w:val="99"/>
    <w:semiHidden/>
    <w:rsid w:val="007411D8"/>
    <w:pPr>
      <w:spacing w:after="0" w:line="240" w:lineRule="auto"/>
    </w:pPr>
    <w:rPr>
      <w:sz w:val="24"/>
      <w:szCs w:val="24"/>
      <w:lang w:val="en-GB"/>
    </w:rPr>
  </w:style>
  <w:style w:type="paragraph" w:styleId="Header">
    <w:name w:val="header"/>
    <w:basedOn w:val="Normal"/>
    <w:link w:val="HeaderChar"/>
    <w:uiPriority w:val="99"/>
    <w:unhideWhenUsed/>
    <w:rsid w:val="00F24009"/>
    <w:pPr>
      <w:tabs>
        <w:tab w:val="center" w:pos="4680"/>
        <w:tab w:val="right" w:pos="9360"/>
      </w:tabs>
    </w:pPr>
  </w:style>
  <w:style w:type="character" w:customStyle="1" w:styleId="HeaderChar">
    <w:name w:val="Header Char"/>
    <w:basedOn w:val="DefaultParagraphFont"/>
    <w:link w:val="Header"/>
    <w:uiPriority w:val="99"/>
    <w:rsid w:val="00F24009"/>
    <w:rPr>
      <w:sz w:val="24"/>
      <w:szCs w:val="24"/>
      <w:lang w:val="en-GB"/>
    </w:rPr>
  </w:style>
  <w:style w:type="paragraph" w:styleId="Footer">
    <w:name w:val="footer"/>
    <w:basedOn w:val="Normal"/>
    <w:link w:val="FooterChar"/>
    <w:uiPriority w:val="99"/>
    <w:unhideWhenUsed/>
    <w:rsid w:val="00F24009"/>
    <w:pPr>
      <w:tabs>
        <w:tab w:val="center" w:pos="4680"/>
        <w:tab w:val="right" w:pos="9360"/>
      </w:tabs>
    </w:pPr>
  </w:style>
  <w:style w:type="character" w:customStyle="1" w:styleId="FooterChar">
    <w:name w:val="Footer Char"/>
    <w:basedOn w:val="DefaultParagraphFont"/>
    <w:link w:val="Footer"/>
    <w:uiPriority w:val="99"/>
    <w:rsid w:val="00F24009"/>
    <w:rPr>
      <w:sz w:val="24"/>
      <w:szCs w:val="24"/>
      <w:lang w:val="en-GB"/>
    </w:rPr>
  </w:style>
  <w:style w:type="character" w:styleId="PageNumber">
    <w:name w:val="page number"/>
    <w:basedOn w:val="DefaultParagraphFont"/>
    <w:uiPriority w:val="99"/>
    <w:semiHidden/>
    <w:unhideWhenUsed/>
    <w:rsid w:val="00F24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1A67686-F6DF-44AF-8761-512AC322DD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5B5407-5DF9-44B4-AD5E-57B4C5724A69}">
  <ds:schemaRefs>
    <ds:schemaRef ds:uri="http://schemas.microsoft.com/sharepoint/v3/contenttype/forms"/>
  </ds:schemaRefs>
</ds:datastoreItem>
</file>

<file path=customXml/itemProps3.xml><?xml version="1.0" encoding="utf-8"?>
<ds:datastoreItem xmlns:ds="http://schemas.openxmlformats.org/officeDocument/2006/customXml" ds:itemID="{FC62CAD7-396A-4CBE-9CC8-8073C2DBF674}">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587</Words>
  <Characters>3594</Characters>
  <Application>Microsoft Office Word</Application>
  <DocSecurity>0</DocSecurity>
  <Lines>102</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Anthony Flores</dc:creator>
  <cp:keywords/>
  <dc:description/>
  <cp:lastModifiedBy>Yamrote Alemu</cp:lastModifiedBy>
  <cp:revision>13</cp:revision>
  <dcterms:created xsi:type="dcterms:W3CDTF">2022-12-19T09:39:00Z</dcterms:created>
  <dcterms:modified xsi:type="dcterms:W3CDTF">2026-01-23T08:48:00Z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ies>
</file>